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Pr="006B03C5" w:rsidRDefault="003E435A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7E6035" w14:textId="4FF50050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782308">
        <w:rPr>
          <w:rFonts w:ascii="Cambria" w:hAnsi="Cambria"/>
          <w:sz w:val="24"/>
          <w:szCs w:val="24"/>
          <w:lang w:val="sr-Latn-RS"/>
        </w:rPr>
        <w:t>1441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03DCE63" w14:textId="588F6681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4C72C2">
        <w:rPr>
          <w:rFonts w:ascii="Cambria" w:hAnsi="Cambria"/>
          <w:sz w:val="24"/>
          <w:szCs w:val="24"/>
          <w:lang w:val="sr-Cyrl-BA"/>
        </w:rPr>
        <w:t>26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4C72C2">
        <w:rPr>
          <w:rFonts w:ascii="Cambria" w:hAnsi="Cambria"/>
          <w:sz w:val="24"/>
          <w:szCs w:val="24"/>
          <w:lang w:val="sr-Cyrl-BA"/>
        </w:rPr>
        <w:t>октобар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E236C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36FE417" w14:textId="555A6F34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1F58247B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611729">
        <w:rPr>
          <w:rFonts w:ascii="Cambria" w:hAnsi="Cambria"/>
          <w:b/>
          <w:sz w:val="24"/>
          <w:szCs w:val="24"/>
          <w:lang w:val="sr-Cyrl-BA"/>
        </w:rPr>
        <w:t xml:space="preserve">Приједлога закона о </w:t>
      </w:r>
      <w:r w:rsidR="004C72C2" w:rsidRPr="004C72C2">
        <w:rPr>
          <w:rFonts w:ascii="Cambria" w:hAnsi="Cambria"/>
          <w:b/>
          <w:sz w:val="24"/>
          <w:szCs w:val="24"/>
        </w:rPr>
        <w:t>измјенама и допунама Закона о извршењу Буџета Републике Српске за 2022. годину, по хитном поступку</w:t>
      </w:r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596F3738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4C72C2">
        <w:rPr>
          <w:rFonts w:ascii="Cambria" w:hAnsi="Cambria"/>
          <w:sz w:val="24"/>
          <w:szCs w:val="24"/>
          <w:lang w:val="sr-Cyrl-BA"/>
        </w:rPr>
        <w:t>26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4C72C2">
        <w:rPr>
          <w:rFonts w:ascii="Cambria" w:hAnsi="Cambria"/>
          <w:sz w:val="24"/>
          <w:szCs w:val="24"/>
          <w:lang w:val="sr-Cyrl-BA"/>
        </w:rPr>
        <w:t>октобра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о </w:t>
      </w:r>
      <w:r w:rsidR="004C72C2" w:rsidRPr="004C72C2">
        <w:rPr>
          <w:rFonts w:ascii="Cambria" w:hAnsi="Cambria"/>
          <w:sz w:val="24"/>
          <w:szCs w:val="24"/>
        </w:rPr>
        <w:t>измјенама и допунама Закона о извршењу Буџета Републике Српске за 2022. годину, по хитном поступку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1ACB3EEB" w:rsidR="00E175D3" w:rsidRPr="003D1FE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</w:t>
      </w:r>
      <w:r w:rsidR="0020380C" w:rsidRPr="003D1FE9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3D1FE9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3D1FE9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51136F" w:rsidRPr="003D1FE9">
        <w:rPr>
          <w:rFonts w:ascii="Cambria" w:hAnsi="Cambria"/>
          <w:sz w:val="24"/>
          <w:szCs w:val="24"/>
          <w:lang w:val="sr-Cyrl-BA"/>
        </w:rPr>
        <w:t>Недељко Гламочак</w:t>
      </w:r>
      <w:r w:rsidR="00BC2274" w:rsidRPr="003D1FE9">
        <w:rPr>
          <w:rFonts w:ascii="Cambria" w:hAnsi="Cambria"/>
          <w:sz w:val="24"/>
          <w:szCs w:val="24"/>
          <w:lang w:val="sr-Cyrl-BA"/>
        </w:rPr>
        <w:t>,</w:t>
      </w:r>
      <w:r w:rsidR="005D5AA6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4C72C2" w:rsidRPr="003D1FE9">
        <w:rPr>
          <w:rFonts w:ascii="Cambria" w:hAnsi="Cambria"/>
          <w:sz w:val="24"/>
          <w:szCs w:val="24"/>
          <w:lang w:val="sr-Cyrl-BA"/>
        </w:rPr>
        <w:t xml:space="preserve">Андреа Дорић </w:t>
      </w:r>
      <w:r w:rsidR="0051136F" w:rsidRPr="003D1FE9">
        <w:rPr>
          <w:rFonts w:ascii="Cambria" w:hAnsi="Cambria"/>
          <w:sz w:val="24"/>
          <w:szCs w:val="24"/>
          <w:lang w:val="sr-Cyrl-BA"/>
        </w:rPr>
        <w:t>и</w:t>
      </w:r>
      <w:r w:rsidR="00622999" w:rsidRPr="003D1FE9">
        <w:rPr>
          <w:rFonts w:ascii="Cambria" w:hAnsi="Cambria"/>
          <w:sz w:val="24"/>
          <w:szCs w:val="24"/>
          <w:lang w:val="sr-Cyrl-BA"/>
        </w:rPr>
        <w:t xml:space="preserve"> Бојан Видић,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C818E42" w14:textId="706EA938"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3D1FE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Милан Петковић</w:t>
      </w:r>
      <w:r w:rsidR="003E435A" w:rsidRPr="003D1FE9">
        <w:rPr>
          <w:rFonts w:ascii="Cambria" w:hAnsi="Cambria"/>
          <w:sz w:val="24"/>
          <w:szCs w:val="24"/>
          <w:lang w:val="sr-Cyrl-BA"/>
        </w:rPr>
        <w:t>,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4C72C2" w:rsidRPr="003D1FE9">
        <w:rPr>
          <w:rFonts w:ascii="Cambria" w:hAnsi="Cambria"/>
          <w:sz w:val="24"/>
          <w:szCs w:val="24"/>
          <w:lang w:val="sr-Cyrl-BA"/>
        </w:rPr>
        <w:t xml:space="preserve">Дарко Бањац, Гордана Видовић </w:t>
      </w:r>
      <w:r w:rsidR="00622999" w:rsidRPr="003D1FE9">
        <w:rPr>
          <w:rFonts w:ascii="Cambria" w:hAnsi="Cambria"/>
          <w:sz w:val="24"/>
          <w:szCs w:val="24"/>
          <w:lang w:val="sr-Cyrl-BA"/>
        </w:rPr>
        <w:t>и</w:t>
      </w:r>
      <w:r w:rsidR="0065439C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Владимир Ковачевић,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F78285" w14:textId="70AC140A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 w:rsidRPr="003D1FE9">
        <w:rPr>
          <w:rFonts w:ascii="Cambria" w:hAnsi="Cambria"/>
          <w:sz w:val="24"/>
          <w:szCs w:val="24"/>
          <w:lang w:val="sr-Cyrl-BA"/>
        </w:rPr>
        <w:t>подни</w:t>
      </w:r>
      <w:r w:rsidR="00FA1496" w:rsidRPr="003D1FE9">
        <w:rPr>
          <w:rFonts w:ascii="Cambria" w:hAnsi="Cambria"/>
          <w:sz w:val="24"/>
          <w:szCs w:val="24"/>
          <w:lang w:val="sr-Cyrl-BA"/>
        </w:rPr>
        <w:t>јела</w:t>
      </w:r>
      <w:r w:rsidR="00FF454D" w:rsidRPr="003D1FE9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FA1496" w:rsidRPr="003D1FE9">
        <w:rPr>
          <w:rFonts w:ascii="Cambria" w:hAnsi="Cambria"/>
          <w:sz w:val="24"/>
          <w:szCs w:val="24"/>
          <w:lang w:val="sr-Cyrl-BA"/>
        </w:rPr>
        <w:t>Рајка Манојловић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4C72C2">
        <w:rPr>
          <w:rFonts w:ascii="Cambria" w:hAnsi="Cambria"/>
          <w:sz w:val="24"/>
          <w:szCs w:val="24"/>
          <w:lang w:val="sr-Cyrl-BA"/>
        </w:rPr>
        <w:t>финансија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782308" w:rsidRDefault="00E175D3" w:rsidP="00E175D3">
      <w:pPr>
        <w:jc w:val="both"/>
        <w:rPr>
          <w:rFonts w:ascii="Cambria" w:hAnsi="Cambria"/>
          <w:sz w:val="24"/>
          <w:szCs w:val="24"/>
          <w:lang w:val="en-US"/>
        </w:rPr>
      </w:pPr>
    </w:p>
    <w:p w14:paraId="44EE312C" w14:textId="72134C66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3D1FE9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4C72C2" w:rsidRPr="004C72C2">
        <w:rPr>
          <w:rFonts w:ascii="Cambria" w:hAnsi="Cambria"/>
          <w:sz w:val="24"/>
          <w:szCs w:val="24"/>
        </w:rPr>
        <w:t>измјенама и допунама Закона о извршењу Буџета Републике Српске за 2022. годину, по хитном поступку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Тридесет </w:t>
      </w:r>
      <w:r w:rsidR="004C72C2">
        <w:rPr>
          <w:rFonts w:ascii="Cambria" w:hAnsi="Cambria"/>
          <w:sz w:val="24"/>
          <w:szCs w:val="24"/>
          <w:lang w:val="sr-Cyrl-BA"/>
        </w:rPr>
        <w:t>шестој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посебној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7777777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1A514E9" w14:textId="56211FAC" w:rsidR="007A229F" w:rsidRPr="006B03C5" w:rsidRDefault="003C6622" w:rsidP="006B03C5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sectPr w:rsidR="007A229F" w:rsidRPr="006B03C5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7DB5" w14:textId="77777777" w:rsidR="00B25489" w:rsidRDefault="00B25489">
      <w:r>
        <w:separator/>
      </w:r>
    </w:p>
  </w:endnote>
  <w:endnote w:type="continuationSeparator" w:id="0">
    <w:p w14:paraId="24F39E8C" w14:textId="77777777" w:rsidR="00B25489" w:rsidRDefault="00B2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309F3" w14:textId="77777777" w:rsidR="00B25489" w:rsidRDefault="00B25489">
      <w:r>
        <w:separator/>
      </w:r>
    </w:p>
  </w:footnote>
  <w:footnote w:type="continuationSeparator" w:id="0">
    <w:p w14:paraId="1C7E9414" w14:textId="77777777" w:rsidR="00B25489" w:rsidRDefault="00B25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1929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496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76</cp:revision>
  <cp:lastPrinted>2022-10-26T08:07:00Z</cp:lastPrinted>
  <dcterms:created xsi:type="dcterms:W3CDTF">2022-04-12T08:37:00Z</dcterms:created>
  <dcterms:modified xsi:type="dcterms:W3CDTF">2022-10-26T10:16:00Z</dcterms:modified>
</cp:coreProperties>
</file>